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790" w:rsidRPr="008F4745" w:rsidRDefault="008F4745" w:rsidP="008F4745">
      <w:pPr>
        <w:jc w:val="center"/>
        <w:rPr>
          <w:rFonts w:hint="eastAsia"/>
          <w:sz w:val="28"/>
          <w:szCs w:val="28"/>
        </w:rPr>
      </w:pPr>
      <w:bookmarkStart w:id="0" w:name="_GoBack"/>
      <w:bookmarkEnd w:id="0"/>
      <w:r w:rsidRPr="008F4745">
        <w:rPr>
          <w:rFonts w:hint="eastAsia"/>
          <w:sz w:val="28"/>
          <w:szCs w:val="28"/>
        </w:rPr>
        <w:t>営業停止期間中の業務活動の是非について</w:t>
      </w:r>
    </w:p>
    <w:p w:rsidR="008F4745" w:rsidRDefault="008F4745">
      <w:pPr>
        <w:rPr>
          <w:rFonts w:hint="eastAsia"/>
        </w:rPr>
      </w:pPr>
    </w:p>
    <w:p w:rsidR="008F4745" w:rsidRDefault="008F4745" w:rsidP="008F4745">
      <w:pPr>
        <w:ind w:leftChars="100" w:left="210"/>
        <w:rPr>
          <w:rFonts w:hint="eastAsia"/>
        </w:rPr>
      </w:pPr>
      <w:r>
        <w:rPr>
          <w:rFonts w:hint="eastAsia"/>
        </w:rPr>
        <w:t>国交省の見解に基づき、営業停止期間中の業務活動についてやって良いこと、ダメなことを羅列します。ただし</w:t>
      </w:r>
      <w:r w:rsidRPr="008F4745">
        <w:rPr>
          <w:rFonts w:hint="eastAsia"/>
          <w:color w:val="FF0000"/>
        </w:rPr>
        <w:t>地方整備局の見解は微妙に異なることがあり</w:t>
      </w:r>
      <w:r>
        <w:rPr>
          <w:rFonts w:hint="eastAsia"/>
        </w:rPr>
        <w:t>、その場合は安全側（好ましくないと思われることはやらない）に判断する方が妥当です。</w:t>
      </w:r>
    </w:p>
    <w:p w:rsidR="008F4745" w:rsidRDefault="008F4745">
      <w:pPr>
        <w:rPr>
          <w:rFonts w:hint="eastAsia"/>
        </w:rPr>
      </w:pPr>
    </w:p>
    <w:p w:rsidR="008F4745" w:rsidRDefault="008F4745">
      <w:pPr>
        <w:rPr>
          <w:rFonts w:hint="eastAsia"/>
        </w:rPr>
      </w:pPr>
    </w:p>
    <w:p w:rsidR="008F4745" w:rsidRPr="008F4745" w:rsidRDefault="008F4745">
      <w:pPr>
        <w:rPr>
          <w:rFonts w:hint="eastAsia"/>
          <w:sz w:val="28"/>
          <w:szCs w:val="28"/>
        </w:rPr>
      </w:pPr>
      <w:r w:rsidRPr="008F4745">
        <w:rPr>
          <w:rFonts w:hint="eastAsia"/>
          <w:sz w:val="28"/>
          <w:szCs w:val="28"/>
        </w:rPr>
        <w:t>してはいけないこと</w:t>
      </w:r>
    </w:p>
    <w:p w:rsidR="008F4745" w:rsidRDefault="008F4745" w:rsidP="008F4745">
      <w:pPr>
        <w:numPr>
          <w:ilvl w:val="0"/>
          <w:numId w:val="1"/>
        </w:numPr>
        <w:rPr>
          <w:rFonts w:hint="eastAsia"/>
        </w:rPr>
      </w:pPr>
      <w:r>
        <w:rPr>
          <w:rFonts w:hint="eastAsia"/>
        </w:rPr>
        <w:t>新たな工事の請負契約（仮契約に基づく本契約を含む）</w:t>
      </w:r>
    </w:p>
    <w:p w:rsidR="008F4745" w:rsidRDefault="008F4745" w:rsidP="008F4745">
      <w:pPr>
        <w:numPr>
          <w:ilvl w:val="0"/>
          <w:numId w:val="1"/>
        </w:numPr>
        <w:rPr>
          <w:rFonts w:hint="eastAsia"/>
        </w:rPr>
      </w:pPr>
      <w:r>
        <w:rPr>
          <w:rFonts w:hint="eastAsia"/>
        </w:rPr>
        <w:t>処分を受ける前に結んだ請負契約の変更のうち、工事の追加にかかわるもの</w:t>
      </w:r>
    </w:p>
    <w:p w:rsidR="008F4745" w:rsidRDefault="008F4745" w:rsidP="008F4745">
      <w:pPr>
        <w:numPr>
          <w:ilvl w:val="0"/>
          <w:numId w:val="1"/>
        </w:numPr>
        <w:rPr>
          <w:rFonts w:hint="eastAsia"/>
        </w:rPr>
      </w:pPr>
      <w:r>
        <w:rPr>
          <w:rFonts w:hint="eastAsia"/>
        </w:rPr>
        <w:t>新たな工事に関する入札や見積もり、交渉など（広報活動を含む）</w:t>
      </w:r>
    </w:p>
    <w:p w:rsidR="008F4745" w:rsidRDefault="008F4745" w:rsidP="008F4745">
      <w:pPr>
        <w:numPr>
          <w:ilvl w:val="0"/>
          <w:numId w:val="1"/>
        </w:numPr>
        <w:rPr>
          <w:rFonts w:hint="eastAsia"/>
        </w:rPr>
      </w:pPr>
      <w:r>
        <w:rPr>
          <w:rFonts w:hint="eastAsia"/>
        </w:rPr>
        <w:t>地域限定や業種限定の処分の場合は、その限定内での上記の行為</w:t>
      </w:r>
    </w:p>
    <w:p w:rsidR="008F4745" w:rsidRDefault="008F4745" w:rsidP="008F4745">
      <w:pPr>
        <w:numPr>
          <w:ilvl w:val="0"/>
          <w:numId w:val="1"/>
        </w:numPr>
        <w:rPr>
          <w:rFonts w:hint="eastAsia"/>
        </w:rPr>
      </w:pPr>
      <w:r>
        <w:rPr>
          <w:rFonts w:hint="eastAsia"/>
        </w:rPr>
        <w:t>公共工事や民間工事などに限定した処分の場合は、その工事に関わる上記の行為（ただし、公共工事限定の場合、建設費に国や自治体から補助金が交付されている工事は民間工事でも対象となるケースが多い）</w:t>
      </w:r>
    </w:p>
    <w:p w:rsidR="008F4745" w:rsidRDefault="008F4745">
      <w:pPr>
        <w:rPr>
          <w:rFonts w:hint="eastAsia"/>
        </w:rPr>
      </w:pPr>
    </w:p>
    <w:p w:rsidR="008F4745" w:rsidRPr="008F4745" w:rsidRDefault="008F4745">
      <w:pPr>
        <w:rPr>
          <w:rFonts w:hint="eastAsia"/>
          <w:sz w:val="28"/>
          <w:szCs w:val="28"/>
        </w:rPr>
      </w:pPr>
      <w:r w:rsidRPr="008F4745">
        <w:rPr>
          <w:rFonts w:hint="eastAsia"/>
          <w:sz w:val="28"/>
          <w:szCs w:val="28"/>
        </w:rPr>
        <w:t>してもかまわないこと</w:t>
      </w:r>
    </w:p>
    <w:p w:rsidR="008F4745" w:rsidRDefault="008F4745" w:rsidP="008F4745">
      <w:pPr>
        <w:numPr>
          <w:ilvl w:val="0"/>
          <w:numId w:val="1"/>
        </w:numPr>
        <w:rPr>
          <w:rFonts w:hint="eastAsia"/>
        </w:rPr>
      </w:pPr>
      <w:r>
        <w:rPr>
          <w:rFonts w:hint="eastAsia"/>
        </w:rPr>
        <w:t>建設業の許可、経営事項審査、入札の参加資格審査の申請</w:t>
      </w:r>
    </w:p>
    <w:p w:rsidR="008F4745" w:rsidRDefault="008F4745" w:rsidP="008F4745">
      <w:pPr>
        <w:numPr>
          <w:ilvl w:val="0"/>
          <w:numId w:val="1"/>
        </w:numPr>
        <w:rPr>
          <w:rFonts w:hint="eastAsia"/>
        </w:rPr>
      </w:pPr>
      <w:r>
        <w:rPr>
          <w:rFonts w:hint="eastAsia"/>
        </w:rPr>
        <w:t>処分を受ける前に結んだ請負契約に基づく工事の実施</w:t>
      </w:r>
    </w:p>
    <w:p w:rsidR="008F4745" w:rsidRDefault="008F4745" w:rsidP="008F4745">
      <w:pPr>
        <w:numPr>
          <w:ilvl w:val="0"/>
          <w:numId w:val="1"/>
        </w:numPr>
        <w:rPr>
          <w:rFonts w:hint="eastAsia"/>
        </w:rPr>
      </w:pPr>
      <w:r>
        <w:rPr>
          <w:rFonts w:hint="eastAsia"/>
        </w:rPr>
        <w:t>施工の瑕疵に基づく修繕工事などの実施</w:t>
      </w:r>
    </w:p>
    <w:p w:rsidR="008F4745" w:rsidRDefault="008F4745" w:rsidP="008F4745">
      <w:pPr>
        <w:numPr>
          <w:ilvl w:val="0"/>
          <w:numId w:val="1"/>
        </w:numPr>
        <w:rPr>
          <w:rFonts w:hint="eastAsia"/>
        </w:rPr>
      </w:pPr>
      <w:r>
        <w:rPr>
          <w:rFonts w:hint="eastAsia"/>
        </w:rPr>
        <w:t>アフターサービス保証に基づく修繕工事の実施</w:t>
      </w:r>
    </w:p>
    <w:p w:rsidR="008F4745" w:rsidRDefault="008F4745" w:rsidP="008F4745">
      <w:pPr>
        <w:numPr>
          <w:ilvl w:val="0"/>
          <w:numId w:val="1"/>
        </w:numPr>
        <w:rPr>
          <w:rFonts w:hint="eastAsia"/>
        </w:rPr>
      </w:pPr>
      <w:r>
        <w:rPr>
          <w:rFonts w:hint="eastAsia"/>
        </w:rPr>
        <w:t>災害時での緊急を要する工事の実施</w:t>
      </w:r>
    </w:p>
    <w:p w:rsidR="008F4745" w:rsidRDefault="008F4745" w:rsidP="008F4745">
      <w:pPr>
        <w:numPr>
          <w:ilvl w:val="0"/>
          <w:numId w:val="1"/>
        </w:numPr>
        <w:rPr>
          <w:rFonts w:hint="eastAsia"/>
        </w:rPr>
      </w:pPr>
      <w:r>
        <w:rPr>
          <w:rFonts w:hint="eastAsia"/>
        </w:rPr>
        <w:t>請負代金などの請求や受領、支払いなど</w:t>
      </w:r>
    </w:p>
    <w:p w:rsidR="008F4745" w:rsidRDefault="008F4745" w:rsidP="008F4745">
      <w:pPr>
        <w:numPr>
          <w:ilvl w:val="0"/>
          <w:numId w:val="1"/>
        </w:numPr>
        <w:rPr>
          <w:rFonts w:hint="eastAsia"/>
        </w:rPr>
      </w:pPr>
      <w:r>
        <w:rPr>
          <w:rFonts w:hint="eastAsia"/>
        </w:rPr>
        <w:t>企業運営上必要な資金の借り入れなど</w:t>
      </w:r>
    </w:p>
    <w:p w:rsidR="008F4745" w:rsidRDefault="008F4745" w:rsidP="008F4745">
      <w:pPr>
        <w:numPr>
          <w:ilvl w:val="0"/>
          <w:numId w:val="1"/>
        </w:numPr>
        <w:rPr>
          <w:rFonts w:hint="eastAsia"/>
        </w:rPr>
      </w:pPr>
      <w:r>
        <w:rPr>
          <w:rFonts w:hint="eastAsia"/>
        </w:rPr>
        <w:t>学会や技術研究会への参加（ただし事案によって個別に判断）</w:t>
      </w:r>
    </w:p>
    <w:p w:rsidR="008F4745" w:rsidRDefault="008F4745" w:rsidP="008F4745">
      <w:pPr>
        <w:numPr>
          <w:ilvl w:val="0"/>
          <w:numId w:val="1"/>
        </w:numPr>
        <w:rPr>
          <w:rFonts w:hint="eastAsia"/>
        </w:rPr>
      </w:pPr>
      <w:r>
        <w:rPr>
          <w:rFonts w:hint="eastAsia"/>
        </w:rPr>
        <w:t>見積もりに関する社内での作業や検討</w:t>
      </w:r>
    </w:p>
    <w:p w:rsidR="008F4745" w:rsidRDefault="008F4745" w:rsidP="008F4745">
      <w:pPr>
        <w:numPr>
          <w:ilvl w:val="0"/>
          <w:numId w:val="1"/>
        </w:numPr>
        <w:rPr>
          <w:rFonts w:hint="eastAsia"/>
        </w:rPr>
      </w:pPr>
      <w:r>
        <w:rPr>
          <w:rFonts w:hint="eastAsia"/>
        </w:rPr>
        <w:t>地域限定や業種限定の処分の場合、それ以外に関する営業活動（契約、入札、見積もり、交渉、広報などを含む）</w:t>
      </w:r>
    </w:p>
    <w:p w:rsidR="008F4745" w:rsidRDefault="008F4745" w:rsidP="008F4745">
      <w:pPr>
        <w:numPr>
          <w:ilvl w:val="0"/>
          <w:numId w:val="1"/>
        </w:numPr>
        <w:rPr>
          <w:rFonts w:hint="eastAsia"/>
        </w:rPr>
      </w:pPr>
      <w:r>
        <w:rPr>
          <w:rFonts w:hint="eastAsia"/>
        </w:rPr>
        <w:t>公共工事や民間工事などに限定した処分の場合、それ以外に関する営業活動（同上）</w:t>
      </w:r>
    </w:p>
    <w:p w:rsidR="008F4745" w:rsidRDefault="008F4745" w:rsidP="008F4745">
      <w:pPr>
        <w:numPr>
          <w:ilvl w:val="0"/>
          <w:numId w:val="1"/>
        </w:numPr>
        <w:rPr>
          <w:rFonts w:hint="eastAsia"/>
        </w:rPr>
      </w:pPr>
      <w:r>
        <w:rPr>
          <w:rFonts w:hint="eastAsia"/>
        </w:rPr>
        <w:t>工事見学会の開催（見学会を受注者が主催する場合はＮＧ）</w:t>
      </w:r>
    </w:p>
    <w:p w:rsidR="008F4745" w:rsidRDefault="008F4745" w:rsidP="008F4745">
      <w:pPr>
        <w:numPr>
          <w:ilvl w:val="0"/>
          <w:numId w:val="1"/>
        </w:numPr>
        <w:rPr>
          <w:rFonts w:hint="eastAsia"/>
        </w:rPr>
      </w:pPr>
      <w:r>
        <w:rPr>
          <w:rFonts w:hint="eastAsia"/>
        </w:rPr>
        <w:t>処分を受ける前に指示書が出ていた軽微な工事変更（ただし事案によって個別に判断）</w:t>
      </w:r>
    </w:p>
    <w:p w:rsidR="008F4745" w:rsidRDefault="008F4745" w:rsidP="008F4745">
      <w:pPr>
        <w:numPr>
          <w:ilvl w:val="0"/>
          <w:numId w:val="1"/>
        </w:numPr>
        <w:rPr>
          <w:rFonts w:hint="eastAsia"/>
        </w:rPr>
      </w:pPr>
      <w:r>
        <w:rPr>
          <w:rFonts w:hint="eastAsia"/>
        </w:rPr>
        <w:t>業界団体主催の会合への出席（会合の目的が一般的な社交行事の範囲の場合）</w:t>
      </w:r>
    </w:p>
    <w:p w:rsidR="008F4745" w:rsidRDefault="008F4745">
      <w:pPr>
        <w:numPr>
          <w:ilvl w:val="0"/>
          <w:numId w:val="1"/>
        </w:numPr>
        <w:rPr>
          <w:rFonts w:hint="eastAsia"/>
        </w:rPr>
      </w:pPr>
      <w:r>
        <w:rPr>
          <w:rFonts w:hint="eastAsia"/>
        </w:rPr>
        <w:t>式祭への参加（式典への参加目的が一般的な社交行事の範囲の場合）</w:t>
      </w:r>
    </w:p>
    <w:sectPr w:rsidR="008F4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C6145"/>
    <w:multiLevelType w:val="hybridMultilevel"/>
    <w:tmpl w:val="8F7E5BB2"/>
    <w:lvl w:ilvl="0" w:tplc="567A1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45"/>
    <w:rsid w:val="00012438"/>
    <w:rsid w:val="00017B15"/>
    <w:rsid w:val="00030BEC"/>
    <w:rsid w:val="00031842"/>
    <w:rsid w:val="00041BC4"/>
    <w:rsid w:val="000526FE"/>
    <w:rsid w:val="000600FB"/>
    <w:rsid w:val="0006625F"/>
    <w:rsid w:val="000703DC"/>
    <w:rsid w:val="0008182D"/>
    <w:rsid w:val="00091B47"/>
    <w:rsid w:val="00092C79"/>
    <w:rsid w:val="000A1123"/>
    <w:rsid w:val="000F2FAC"/>
    <w:rsid w:val="001053E9"/>
    <w:rsid w:val="00123F47"/>
    <w:rsid w:val="001254DC"/>
    <w:rsid w:val="001379A4"/>
    <w:rsid w:val="00165A40"/>
    <w:rsid w:val="001A2A17"/>
    <w:rsid w:val="001E1243"/>
    <w:rsid w:val="001E3BC6"/>
    <w:rsid w:val="001E761B"/>
    <w:rsid w:val="002426C9"/>
    <w:rsid w:val="00254BB9"/>
    <w:rsid w:val="00255FB2"/>
    <w:rsid w:val="0026740A"/>
    <w:rsid w:val="00275229"/>
    <w:rsid w:val="00275857"/>
    <w:rsid w:val="00282E38"/>
    <w:rsid w:val="00284E71"/>
    <w:rsid w:val="00293662"/>
    <w:rsid w:val="002A3966"/>
    <w:rsid w:val="002A61B4"/>
    <w:rsid w:val="002F4453"/>
    <w:rsid w:val="00315B8B"/>
    <w:rsid w:val="00325DDB"/>
    <w:rsid w:val="00331805"/>
    <w:rsid w:val="0034407C"/>
    <w:rsid w:val="00346816"/>
    <w:rsid w:val="00346BF5"/>
    <w:rsid w:val="00363FD3"/>
    <w:rsid w:val="00382B15"/>
    <w:rsid w:val="00386883"/>
    <w:rsid w:val="003941C4"/>
    <w:rsid w:val="003A280D"/>
    <w:rsid w:val="003A3FFC"/>
    <w:rsid w:val="003B58D6"/>
    <w:rsid w:val="003F7B7C"/>
    <w:rsid w:val="00415D67"/>
    <w:rsid w:val="00426CA9"/>
    <w:rsid w:val="004276F2"/>
    <w:rsid w:val="00447B1A"/>
    <w:rsid w:val="00485BE7"/>
    <w:rsid w:val="00486384"/>
    <w:rsid w:val="00487EC5"/>
    <w:rsid w:val="00490A93"/>
    <w:rsid w:val="004A04AA"/>
    <w:rsid w:val="004A70DA"/>
    <w:rsid w:val="004E51FF"/>
    <w:rsid w:val="004F5126"/>
    <w:rsid w:val="0054052E"/>
    <w:rsid w:val="00552A7B"/>
    <w:rsid w:val="00565E1E"/>
    <w:rsid w:val="00570029"/>
    <w:rsid w:val="005852C5"/>
    <w:rsid w:val="00586BB2"/>
    <w:rsid w:val="0059123A"/>
    <w:rsid w:val="00594038"/>
    <w:rsid w:val="00596177"/>
    <w:rsid w:val="005A2142"/>
    <w:rsid w:val="005A38DF"/>
    <w:rsid w:val="005C07FD"/>
    <w:rsid w:val="005C507D"/>
    <w:rsid w:val="005E0E05"/>
    <w:rsid w:val="005E2099"/>
    <w:rsid w:val="005E212F"/>
    <w:rsid w:val="005F134C"/>
    <w:rsid w:val="005F4823"/>
    <w:rsid w:val="0060156E"/>
    <w:rsid w:val="00611D8C"/>
    <w:rsid w:val="00633A30"/>
    <w:rsid w:val="006679D5"/>
    <w:rsid w:val="00671EE4"/>
    <w:rsid w:val="0068047E"/>
    <w:rsid w:val="00696661"/>
    <w:rsid w:val="006F605A"/>
    <w:rsid w:val="006F75C3"/>
    <w:rsid w:val="007026D7"/>
    <w:rsid w:val="00712721"/>
    <w:rsid w:val="007156E1"/>
    <w:rsid w:val="007165F7"/>
    <w:rsid w:val="007242D9"/>
    <w:rsid w:val="007A0D23"/>
    <w:rsid w:val="007F6B49"/>
    <w:rsid w:val="008059B6"/>
    <w:rsid w:val="00825C5B"/>
    <w:rsid w:val="00863675"/>
    <w:rsid w:val="008713F1"/>
    <w:rsid w:val="00884F83"/>
    <w:rsid w:val="008C3B50"/>
    <w:rsid w:val="008C547B"/>
    <w:rsid w:val="008C5C61"/>
    <w:rsid w:val="008E4177"/>
    <w:rsid w:val="008F0075"/>
    <w:rsid w:val="008F12F8"/>
    <w:rsid w:val="008F4745"/>
    <w:rsid w:val="008F6A3C"/>
    <w:rsid w:val="00913254"/>
    <w:rsid w:val="00916F12"/>
    <w:rsid w:val="009353A0"/>
    <w:rsid w:val="00951197"/>
    <w:rsid w:val="00954E74"/>
    <w:rsid w:val="00960EB3"/>
    <w:rsid w:val="00986930"/>
    <w:rsid w:val="00987749"/>
    <w:rsid w:val="009A1B4C"/>
    <w:rsid w:val="009A3CFD"/>
    <w:rsid w:val="009A6A78"/>
    <w:rsid w:val="009B5F5E"/>
    <w:rsid w:val="009E0442"/>
    <w:rsid w:val="009E542E"/>
    <w:rsid w:val="009E56BE"/>
    <w:rsid w:val="009F031B"/>
    <w:rsid w:val="009F2B79"/>
    <w:rsid w:val="00A129BB"/>
    <w:rsid w:val="00A12FDA"/>
    <w:rsid w:val="00A153AD"/>
    <w:rsid w:val="00A5738E"/>
    <w:rsid w:val="00A70C28"/>
    <w:rsid w:val="00A714FE"/>
    <w:rsid w:val="00A754B1"/>
    <w:rsid w:val="00AA0E98"/>
    <w:rsid w:val="00AB1D0E"/>
    <w:rsid w:val="00AC1DF0"/>
    <w:rsid w:val="00AC2E44"/>
    <w:rsid w:val="00AD1704"/>
    <w:rsid w:val="00AD738B"/>
    <w:rsid w:val="00AE4485"/>
    <w:rsid w:val="00AE7E2B"/>
    <w:rsid w:val="00B0589F"/>
    <w:rsid w:val="00B12A61"/>
    <w:rsid w:val="00B26036"/>
    <w:rsid w:val="00B30CAE"/>
    <w:rsid w:val="00B34C6B"/>
    <w:rsid w:val="00B574E7"/>
    <w:rsid w:val="00B6103B"/>
    <w:rsid w:val="00B64379"/>
    <w:rsid w:val="00B6566C"/>
    <w:rsid w:val="00B73F51"/>
    <w:rsid w:val="00BA05C1"/>
    <w:rsid w:val="00BA72FE"/>
    <w:rsid w:val="00BB060B"/>
    <w:rsid w:val="00BB615E"/>
    <w:rsid w:val="00BE31D8"/>
    <w:rsid w:val="00BE5E27"/>
    <w:rsid w:val="00C04757"/>
    <w:rsid w:val="00C079FF"/>
    <w:rsid w:val="00C32C07"/>
    <w:rsid w:val="00C333E9"/>
    <w:rsid w:val="00C33EA3"/>
    <w:rsid w:val="00C47ABE"/>
    <w:rsid w:val="00C624B8"/>
    <w:rsid w:val="00C64D8F"/>
    <w:rsid w:val="00C9330F"/>
    <w:rsid w:val="00CB40F2"/>
    <w:rsid w:val="00CD6C9A"/>
    <w:rsid w:val="00CD749A"/>
    <w:rsid w:val="00D007AD"/>
    <w:rsid w:val="00D14D7B"/>
    <w:rsid w:val="00D14FD6"/>
    <w:rsid w:val="00D2775E"/>
    <w:rsid w:val="00D41CF9"/>
    <w:rsid w:val="00D62427"/>
    <w:rsid w:val="00D937F2"/>
    <w:rsid w:val="00D974F7"/>
    <w:rsid w:val="00D97B34"/>
    <w:rsid w:val="00DA43EF"/>
    <w:rsid w:val="00DA630C"/>
    <w:rsid w:val="00DC3031"/>
    <w:rsid w:val="00DD1A83"/>
    <w:rsid w:val="00DE0E62"/>
    <w:rsid w:val="00DF00B6"/>
    <w:rsid w:val="00DF0CA4"/>
    <w:rsid w:val="00E01647"/>
    <w:rsid w:val="00E02064"/>
    <w:rsid w:val="00E055FB"/>
    <w:rsid w:val="00E06908"/>
    <w:rsid w:val="00E54518"/>
    <w:rsid w:val="00E55F75"/>
    <w:rsid w:val="00E62D40"/>
    <w:rsid w:val="00E64D67"/>
    <w:rsid w:val="00E84F2E"/>
    <w:rsid w:val="00EB1CCB"/>
    <w:rsid w:val="00EB2F2B"/>
    <w:rsid w:val="00EC21D6"/>
    <w:rsid w:val="00EC4C35"/>
    <w:rsid w:val="00EE4CF7"/>
    <w:rsid w:val="00F45855"/>
    <w:rsid w:val="00F46B01"/>
    <w:rsid w:val="00F737D0"/>
    <w:rsid w:val="00F77A8F"/>
    <w:rsid w:val="00F80716"/>
    <w:rsid w:val="00FA019B"/>
    <w:rsid w:val="00FA1790"/>
    <w:rsid w:val="00FA67F6"/>
    <w:rsid w:val="00FA6CAC"/>
    <w:rsid w:val="00FC0613"/>
    <w:rsid w:val="00FD0E4E"/>
    <w:rsid w:val="00FD131D"/>
    <w:rsid w:val="00FD3B1A"/>
    <w:rsid w:val="00FD667D"/>
    <w:rsid w:val="00FE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ECBF96D-FA44-4503-80AD-83123FD6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営業停止期間中の業務活動の是非について</vt:lpstr>
      <vt:lpstr>営業停止期間中の業務活動の是非について</vt:lpstr>
    </vt:vector>
  </TitlesOfParts>
  <Company>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営業停止期間中の業務活動の是非について</dc:title>
  <dc:subject/>
  <dc:creator> </dc:creator>
  <cp:keywords/>
  <dc:description/>
  <cp:lastModifiedBy>勝井勇次</cp:lastModifiedBy>
  <cp:revision>2</cp:revision>
  <dcterms:created xsi:type="dcterms:W3CDTF">2014-10-06T01:44:00Z</dcterms:created>
  <dcterms:modified xsi:type="dcterms:W3CDTF">2014-10-06T01:44:00Z</dcterms:modified>
</cp:coreProperties>
</file>